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6AAA" w14:textId="55063487" w:rsidR="00B36C45" w:rsidRPr="00156AC2" w:rsidRDefault="00156AC2" w:rsidP="00156AC2">
      <w:pPr>
        <w:rPr>
          <w:b/>
          <w:szCs w:val="32"/>
        </w:rPr>
      </w:pPr>
      <w:r w:rsidRPr="00156AC2">
        <w:rPr>
          <w:b/>
          <w:szCs w:val="32"/>
        </w:rPr>
        <w:t>INFORMATION SHEET AGE 0-6</w:t>
      </w:r>
    </w:p>
    <w:p w14:paraId="059E873B" w14:textId="03AF4D6A" w:rsidR="007B6F8C" w:rsidRPr="00156AC2" w:rsidRDefault="007B6F8C" w:rsidP="00156AC2">
      <w:pPr>
        <w:rPr>
          <w:b/>
          <w:szCs w:val="32"/>
        </w:rPr>
      </w:pPr>
      <w:r w:rsidRPr="00156AC2">
        <w:rPr>
          <w:b/>
          <w:szCs w:val="32"/>
        </w:rPr>
        <w:t>To be shown/read to the child by the parent/guardian</w:t>
      </w:r>
    </w:p>
    <w:p w14:paraId="432C22F8" w14:textId="77777777" w:rsidR="003F28DF" w:rsidRPr="00A6112F" w:rsidRDefault="003F28DF" w:rsidP="00A6112F">
      <w:pPr>
        <w:jc w:val="center"/>
        <w:rPr>
          <w:b/>
          <w:sz w:val="32"/>
          <w:szCs w:val="32"/>
        </w:rPr>
      </w:pPr>
    </w:p>
    <w:p w14:paraId="5513992E" w14:textId="43D1AA54" w:rsidR="00BB6D2B" w:rsidRDefault="00BB6D2B" w:rsidP="00156AC2">
      <w:pPr>
        <w:pStyle w:val="Heading1"/>
        <w:jc w:val="left"/>
        <w:rPr>
          <w:sz w:val="32"/>
        </w:rPr>
      </w:pPr>
      <w:r w:rsidRPr="003F28DF">
        <w:rPr>
          <w:sz w:val="32"/>
        </w:rPr>
        <w:t>UK Histiocytosis Registry</w:t>
      </w:r>
    </w:p>
    <w:p w14:paraId="5D802DB5" w14:textId="196666C0" w:rsidR="00D8113D" w:rsidRDefault="00D8113D" w:rsidP="00D8113D"/>
    <w:p w14:paraId="56B467BF" w14:textId="77777777" w:rsidR="00BB6D2B" w:rsidRPr="00BB6D2B" w:rsidRDefault="00BB6D2B" w:rsidP="00BB6D2B"/>
    <w:p w14:paraId="46FA9A27" w14:textId="41C5F6A3" w:rsidR="007B6F8C" w:rsidRPr="00241A39" w:rsidRDefault="007B6F8C" w:rsidP="007B6F8C">
      <w:pPr>
        <w:rPr>
          <w:lang w:val="en-US"/>
        </w:rPr>
      </w:pPr>
      <w:r w:rsidRPr="00241A39">
        <w:rPr>
          <w:lang w:val="en-US"/>
        </w:rPr>
        <w:t>White blood cells tell each other about bugs in your body and then eat them to stop you from getting ill.</w:t>
      </w:r>
      <w:r w:rsidR="00AE10C3">
        <w:rPr>
          <w:lang w:val="en-US"/>
        </w:rPr>
        <w:t xml:space="preserve"> </w:t>
      </w:r>
    </w:p>
    <w:p w14:paraId="16F8A270" w14:textId="77777777" w:rsidR="007B6F8C" w:rsidRDefault="007B6F8C" w:rsidP="007B6F8C">
      <w:pPr>
        <w:pStyle w:val="ListParagraph"/>
        <w:ind w:left="170"/>
        <w:jc w:val="center"/>
        <w:rPr>
          <w:rFonts w:ascii="Comic Sans MS" w:hAnsi="Comic Sans MS"/>
          <w:sz w:val="16"/>
          <w:szCs w:val="16"/>
          <w:lang w:val="en-US"/>
        </w:rPr>
      </w:pPr>
      <w:r>
        <w:rPr>
          <w:rFonts w:ascii="Comic Sans MS" w:hAnsi="Comic Sans MS"/>
          <w:noProof/>
          <w:sz w:val="24"/>
          <w:lang w:eastAsia="en-GB"/>
        </w:rPr>
        <w:t xml:space="preserve"> </w:t>
      </w:r>
      <w:r w:rsidRPr="00241A39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2CD23CDF" wp14:editId="1876052A">
            <wp:extent cx="2547620" cy="198682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68" cy="198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C551D" w14:textId="77777777" w:rsidR="007B6F8C" w:rsidRPr="003669BD" w:rsidRDefault="007B6F8C" w:rsidP="007B6F8C">
      <w:pPr>
        <w:pStyle w:val="ListParagraph"/>
        <w:ind w:left="170"/>
        <w:jc w:val="right"/>
        <w:rPr>
          <w:rFonts w:ascii="Comic Sans MS" w:hAnsi="Comic Sans MS"/>
          <w:sz w:val="16"/>
          <w:szCs w:val="16"/>
          <w:lang w:val="en-US"/>
        </w:rPr>
      </w:pPr>
      <w:r>
        <w:rPr>
          <w:rFonts w:ascii="Comic Sans MS" w:hAnsi="Comic Sans MS"/>
          <w:sz w:val="16"/>
          <w:szCs w:val="16"/>
          <w:lang w:val="en-US"/>
        </w:rPr>
        <w:t xml:space="preserve">                                                                    </w:t>
      </w:r>
      <w:r w:rsidRPr="009D6D79">
        <w:rPr>
          <w:rFonts w:ascii="Comic Sans MS" w:hAnsi="Comic Sans MS"/>
          <w:sz w:val="16"/>
          <w:szCs w:val="16"/>
          <w:lang w:val="en-US"/>
        </w:rPr>
        <w:t>©</w:t>
      </w:r>
      <w:proofErr w:type="spellStart"/>
      <w:r w:rsidRPr="009D6D79">
        <w:rPr>
          <w:rFonts w:ascii="Comic Sans MS" w:hAnsi="Comic Sans MS"/>
          <w:sz w:val="16"/>
          <w:szCs w:val="16"/>
          <w:lang w:val="en-US"/>
        </w:rPr>
        <w:t>Procidis</w:t>
      </w:r>
      <w:proofErr w:type="spellEnd"/>
      <w:r>
        <w:rPr>
          <w:rFonts w:ascii="Comic Sans MS" w:hAnsi="Comic Sans MS"/>
          <w:sz w:val="16"/>
          <w:szCs w:val="16"/>
          <w:lang w:val="en-US"/>
        </w:rPr>
        <w:t xml:space="preserve"> </w:t>
      </w:r>
      <w:r w:rsidRPr="00DA421E">
        <w:rPr>
          <w:rFonts w:ascii="Comic Sans MS" w:hAnsi="Comic Sans MS"/>
          <w:sz w:val="16"/>
          <w:szCs w:val="16"/>
          <w:lang w:val="en-US"/>
        </w:rPr>
        <w:t>(</w:t>
      </w:r>
      <w:r w:rsidRPr="00DA421E">
        <w:rPr>
          <w:sz w:val="16"/>
          <w:szCs w:val="16"/>
        </w:rPr>
        <w:t>Image issued from the animated tv series "Once upon a time...Life".)</w:t>
      </w:r>
    </w:p>
    <w:p w14:paraId="4BDA1CBD" w14:textId="77777777" w:rsidR="007B6F8C" w:rsidRPr="009D6D79" w:rsidRDefault="007B6F8C" w:rsidP="007B6F8C">
      <w:pPr>
        <w:pStyle w:val="ListParagraph"/>
        <w:ind w:left="170"/>
        <w:jc w:val="center"/>
        <w:rPr>
          <w:rFonts w:ascii="Comic Sans MS" w:hAnsi="Comic Sans MS"/>
          <w:sz w:val="16"/>
          <w:szCs w:val="16"/>
          <w:lang w:val="en-US"/>
        </w:rPr>
      </w:pPr>
    </w:p>
    <w:p w14:paraId="098D6B62" w14:textId="77777777" w:rsidR="007B6F8C" w:rsidRDefault="007B6F8C" w:rsidP="007B6F8C">
      <w:pPr>
        <w:rPr>
          <w:lang w:val="en-US"/>
        </w:rPr>
      </w:pPr>
      <w:r w:rsidRPr="00241A39">
        <w:rPr>
          <w:lang w:val="en-US"/>
        </w:rPr>
        <w:t>We want to find out more about white blood cells and what happens when they don’t work properly.</w:t>
      </w:r>
    </w:p>
    <w:p w14:paraId="115D5796" w14:textId="77777777" w:rsidR="007B6F8C" w:rsidRPr="002A2DA6" w:rsidRDefault="007B6F8C" w:rsidP="007B6F8C">
      <w:pPr>
        <w:rPr>
          <w:lang w:val="en-US"/>
        </w:rPr>
      </w:pPr>
    </w:p>
    <w:p w14:paraId="44F5C5D2" w14:textId="504351F5" w:rsidR="007B6F8C" w:rsidRPr="00241A39" w:rsidRDefault="007B6F8C" w:rsidP="007B6F8C">
      <w:r w:rsidRPr="00241A39">
        <w:t xml:space="preserve">To do this we would like to </w:t>
      </w:r>
      <w:r>
        <w:t xml:space="preserve">use some of your </w:t>
      </w:r>
      <w:r w:rsidR="000F797A">
        <w:t xml:space="preserve">blood and operation </w:t>
      </w:r>
      <w:r w:rsidRPr="00241A39">
        <w:t xml:space="preserve">samples </w:t>
      </w:r>
      <w:r>
        <w:t>that were taken by</w:t>
      </w:r>
      <w:r w:rsidRPr="00241A39">
        <w:t xml:space="preserve"> the nurse</w:t>
      </w:r>
      <w:r>
        <w:t>s and doctors</w:t>
      </w:r>
      <w:r w:rsidRPr="00241A39">
        <w:t xml:space="preserve"> at the hospital</w:t>
      </w:r>
      <w:r w:rsidR="000F797A">
        <w:t xml:space="preserve">.  </w:t>
      </w:r>
      <w:r>
        <w:t>Then we can find out something new</w:t>
      </w:r>
      <w:r w:rsidRPr="00241A39">
        <w:t>.</w:t>
      </w:r>
      <w:r>
        <w:t xml:space="preserve"> This is called research.</w:t>
      </w:r>
    </w:p>
    <w:p w14:paraId="23B2E933" w14:textId="77777777" w:rsidR="007B6F8C" w:rsidRPr="00241A39" w:rsidRDefault="007B6F8C" w:rsidP="007B6F8C">
      <w:pPr>
        <w:rPr>
          <w:b/>
        </w:rPr>
      </w:pPr>
    </w:p>
    <w:p w14:paraId="21A91030" w14:textId="7F5C1269" w:rsidR="007B6F8C" w:rsidRDefault="007B6F8C" w:rsidP="007B6F8C">
      <w:r w:rsidRPr="00241A39">
        <w:t xml:space="preserve">You don’t have to </w:t>
      </w:r>
      <w:r>
        <w:t xml:space="preserve">let us have your </w:t>
      </w:r>
      <w:r w:rsidRPr="00241A39">
        <w:t xml:space="preserve">samples, </w:t>
      </w:r>
      <w:r w:rsidR="00736971">
        <w:t>i</w:t>
      </w:r>
      <w:r w:rsidR="00736971" w:rsidRPr="00736971">
        <w:t>t is up to you and your mum and dad or guardian</w:t>
      </w:r>
      <w:r w:rsidR="00736971">
        <w:t>,</w:t>
      </w:r>
      <w:r w:rsidR="00736971" w:rsidRPr="00736971">
        <w:t xml:space="preserve"> </w:t>
      </w:r>
      <w:r w:rsidRPr="00241A39">
        <w:t>so talk to your family, doctor or nurse to decide if you want to.</w:t>
      </w:r>
    </w:p>
    <w:p w14:paraId="6DDEBFED" w14:textId="77777777" w:rsidR="007B6F8C" w:rsidRDefault="007B6F8C" w:rsidP="007B6F8C"/>
    <w:p w14:paraId="1575D3AC" w14:textId="0AD02B88" w:rsidR="007B6F8C" w:rsidRPr="00241A39" w:rsidRDefault="007B6F8C" w:rsidP="007B6F8C">
      <w:r>
        <w:t>If you say yes but then decide you don’t want to let us have the samples in the future, just tell your parents or doctor, no one will mind.</w:t>
      </w:r>
    </w:p>
    <w:p w14:paraId="6446289A" w14:textId="77777777" w:rsidR="007B6F8C" w:rsidRDefault="007B6F8C" w:rsidP="007B6F8C"/>
    <w:p w14:paraId="729081D8" w14:textId="77777777" w:rsidR="007B6F8C" w:rsidRPr="00241A39" w:rsidRDefault="007B6F8C" w:rsidP="007B6F8C">
      <w:r w:rsidRPr="00241A39">
        <w:t xml:space="preserve">Hopefully the </w:t>
      </w:r>
      <w:r>
        <w:t>new things</w:t>
      </w:r>
      <w:r w:rsidRPr="00241A39">
        <w:t xml:space="preserve"> we find </w:t>
      </w:r>
      <w:r>
        <w:t>by research</w:t>
      </w:r>
      <w:r w:rsidRPr="00241A39">
        <w:t xml:space="preserve"> will help people like you in the future.</w:t>
      </w:r>
    </w:p>
    <w:p w14:paraId="13D7A2A7" w14:textId="77777777" w:rsidR="00B36C45" w:rsidRPr="00A6112F" w:rsidRDefault="00B36C45" w:rsidP="007B6F8C">
      <w:pPr>
        <w:pStyle w:val="Heading1"/>
      </w:pPr>
    </w:p>
    <w:sectPr w:rsidR="00B36C45" w:rsidRPr="00A6112F" w:rsidSect="00CC6D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26" w:right="1440" w:bottom="1276" w:left="1440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3437" w14:textId="77777777" w:rsidR="00C93DD6" w:rsidRDefault="00C93DD6" w:rsidP="00CF1719">
      <w:r>
        <w:separator/>
      </w:r>
    </w:p>
  </w:endnote>
  <w:endnote w:type="continuationSeparator" w:id="0">
    <w:p w14:paraId="661DFFBE" w14:textId="77777777" w:rsidR="00C93DD6" w:rsidRDefault="00C93DD6" w:rsidP="00C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1058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921F0E" w14:textId="15E39EF0" w:rsidR="00CC6D9D" w:rsidRDefault="00CC6D9D" w:rsidP="00A30B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A4D055" w14:textId="77777777" w:rsidR="00CC6D9D" w:rsidRDefault="00CC6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4226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A1463E" w14:textId="0B152945" w:rsidR="00CC6D9D" w:rsidRDefault="00CC6D9D" w:rsidP="00A30B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F53478" w14:textId="77777777" w:rsidR="00CC6D9D" w:rsidRDefault="00CC6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0D1A" w14:textId="77777777" w:rsidR="00CC6D9D" w:rsidRDefault="00CC6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3796" w14:textId="77777777" w:rsidR="00C93DD6" w:rsidRDefault="00C93DD6" w:rsidP="00CF1719">
      <w:r>
        <w:separator/>
      </w:r>
    </w:p>
  </w:footnote>
  <w:footnote w:type="continuationSeparator" w:id="0">
    <w:p w14:paraId="1A28B3C6" w14:textId="77777777" w:rsidR="00C93DD6" w:rsidRDefault="00C93DD6" w:rsidP="00CF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9357" w14:textId="77777777" w:rsidR="00CC6D9D" w:rsidRDefault="00CC6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03E4" w14:textId="2EC20194" w:rsidR="00C117DA" w:rsidRDefault="009E3C05" w:rsidP="00C117DA">
    <w:r w:rsidRPr="004F42E5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3C36726" wp14:editId="5A591B95">
          <wp:simplePos x="0" y="0"/>
          <wp:positionH relativeFrom="column">
            <wp:posOffset>14068</wp:posOffset>
          </wp:positionH>
          <wp:positionV relativeFrom="paragraph">
            <wp:posOffset>70338</wp:posOffset>
          </wp:positionV>
          <wp:extent cx="3355975" cy="421640"/>
          <wp:effectExtent l="0" t="0" r="0" b="0"/>
          <wp:wrapThrough wrapText="bothSides">
            <wp:wrapPolygon edited="0">
              <wp:start x="0" y="0"/>
              <wp:lineTo x="0" y="20819"/>
              <wp:lineTo x="21498" y="20819"/>
              <wp:lineTo x="21498" y="0"/>
              <wp:lineTo x="0" y="0"/>
            </wp:wrapPolygon>
          </wp:wrapThrough>
          <wp:docPr id="2" name="Picture 2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33559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7D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980FB13" wp14:editId="242CD90D">
          <wp:simplePos x="0" y="0"/>
          <wp:positionH relativeFrom="column">
            <wp:posOffset>5001504</wp:posOffset>
          </wp:positionH>
          <wp:positionV relativeFrom="page">
            <wp:posOffset>465358</wp:posOffset>
          </wp:positionV>
          <wp:extent cx="700926" cy="67133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26" cy="6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7DA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78F96B2" wp14:editId="0A9515BD">
          <wp:simplePos x="0" y="0"/>
          <wp:positionH relativeFrom="column">
            <wp:posOffset>13970</wp:posOffset>
          </wp:positionH>
          <wp:positionV relativeFrom="paragraph">
            <wp:posOffset>69850</wp:posOffset>
          </wp:positionV>
          <wp:extent cx="2847975" cy="358140"/>
          <wp:effectExtent l="0" t="0" r="0" b="0"/>
          <wp:wrapThrough wrapText="bothSides">
            <wp:wrapPolygon edited="0">
              <wp:start x="0" y="0"/>
              <wp:lineTo x="0" y="20681"/>
              <wp:lineTo x="21480" y="20681"/>
              <wp:lineTo x="21480" y="0"/>
              <wp:lineTo x="0" y="0"/>
            </wp:wrapPolygon>
          </wp:wrapThrough>
          <wp:docPr id="7" name="Picture 7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28479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554841" w14:textId="77777777" w:rsidR="00C117DA" w:rsidRDefault="00C117DA" w:rsidP="00156AC2">
    <w:pPr>
      <w:rPr>
        <w:sz w:val="22"/>
      </w:rPr>
    </w:pPr>
  </w:p>
  <w:p w14:paraId="46C1B38A" w14:textId="77777777" w:rsidR="00C117DA" w:rsidRDefault="00C117DA" w:rsidP="00156AC2">
    <w:pPr>
      <w:rPr>
        <w:sz w:val="22"/>
      </w:rPr>
    </w:pPr>
  </w:p>
  <w:p w14:paraId="7EDF95A8" w14:textId="42445E0C" w:rsidR="0035331A" w:rsidRPr="009E3C05" w:rsidRDefault="00156AC2" w:rsidP="009E3C05">
    <w:pPr>
      <w:rPr>
        <w:sz w:val="22"/>
      </w:rPr>
    </w:pPr>
    <w:r w:rsidRPr="00156AC2">
      <w:rPr>
        <w:sz w:val="22"/>
      </w:rPr>
      <w:t xml:space="preserve">UKHR </w:t>
    </w:r>
    <w:r w:rsidR="000F797A">
      <w:rPr>
        <w:sz w:val="22"/>
      </w:rPr>
      <w:t xml:space="preserve">0-6 </w:t>
    </w:r>
    <w:r w:rsidR="00512DC7">
      <w:rPr>
        <w:sz w:val="22"/>
      </w:rPr>
      <w:t>Information</w:t>
    </w:r>
    <w:r w:rsidR="000F797A">
      <w:rPr>
        <w:sz w:val="22"/>
      </w:rPr>
      <w:tab/>
      <w:t xml:space="preserve">Version </w:t>
    </w:r>
    <w:r w:rsidR="00512DC7">
      <w:rPr>
        <w:sz w:val="22"/>
      </w:rPr>
      <w:t>2.0</w:t>
    </w:r>
    <w:r w:rsidR="00D704AF">
      <w:rPr>
        <w:sz w:val="22"/>
      </w:rPr>
      <w:tab/>
    </w:r>
    <w:r w:rsidR="00512DC7">
      <w:rPr>
        <w:sz w:val="22"/>
      </w:rPr>
      <w:t>04.03.22</w:t>
    </w:r>
    <w:r w:rsidR="00D704AF">
      <w:rPr>
        <w:sz w:val="22"/>
      </w:rPr>
      <w:tab/>
    </w:r>
    <w:r w:rsidR="00D704AF" w:rsidRPr="00D704AF">
      <w:rPr>
        <w:sz w:val="22"/>
      </w:rPr>
      <w:t>IRAS 238319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F5DB" w14:textId="77777777" w:rsidR="00CC6D9D" w:rsidRDefault="00CC6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0E3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B0956"/>
    <w:multiLevelType w:val="multilevel"/>
    <w:tmpl w:val="BB44AD6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cs="Times New Roman" w:hint="default"/>
      </w:rPr>
    </w:lvl>
  </w:abstractNum>
  <w:abstractNum w:abstractNumId="2" w15:restartNumberingAfterBreak="0">
    <w:nsid w:val="2C782DC6"/>
    <w:multiLevelType w:val="multilevel"/>
    <w:tmpl w:val="EB024C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5800862"/>
    <w:multiLevelType w:val="hybridMultilevel"/>
    <w:tmpl w:val="6E2A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10D0B"/>
    <w:multiLevelType w:val="hybridMultilevel"/>
    <w:tmpl w:val="22A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6968"/>
    <w:multiLevelType w:val="hybridMultilevel"/>
    <w:tmpl w:val="9BF820F0"/>
    <w:lvl w:ilvl="0" w:tplc="6FA2F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C74D6"/>
    <w:multiLevelType w:val="hybridMultilevel"/>
    <w:tmpl w:val="5C664650"/>
    <w:lvl w:ilvl="0" w:tplc="CF708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70"/>
    <w:rsid w:val="00017252"/>
    <w:rsid w:val="00023E90"/>
    <w:rsid w:val="000524FA"/>
    <w:rsid w:val="000801C4"/>
    <w:rsid w:val="00081B67"/>
    <w:rsid w:val="000A5B59"/>
    <w:rsid w:val="000A6F44"/>
    <w:rsid w:val="000A7B0B"/>
    <w:rsid w:val="000B2B8B"/>
    <w:rsid w:val="000B4CB2"/>
    <w:rsid w:val="000B78E4"/>
    <w:rsid w:val="000F797A"/>
    <w:rsid w:val="001249D2"/>
    <w:rsid w:val="00143A0D"/>
    <w:rsid w:val="00156AC2"/>
    <w:rsid w:val="0017583C"/>
    <w:rsid w:val="001A4CC1"/>
    <w:rsid w:val="001A63BC"/>
    <w:rsid w:val="001B05CE"/>
    <w:rsid w:val="001C5F71"/>
    <w:rsid w:val="001D7FC7"/>
    <w:rsid w:val="001E33E2"/>
    <w:rsid w:val="001E3D5B"/>
    <w:rsid w:val="0020228A"/>
    <w:rsid w:val="002062C4"/>
    <w:rsid w:val="00213AF6"/>
    <w:rsid w:val="00215C6C"/>
    <w:rsid w:val="00227295"/>
    <w:rsid w:val="002428D6"/>
    <w:rsid w:val="00243B99"/>
    <w:rsid w:val="0026397C"/>
    <w:rsid w:val="00264B52"/>
    <w:rsid w:val="002828FA"/>
    <w:rsid w:val="002A6260"/>
    <w:rsid w:val="002D610E"/>
    <w:rsid w:val="002E2464"/>
    <w:rsid w:val="002E7D50"/>
    <w:rsid w:val="00313A9B"/>
    <w:rsid w:val="0035331A"/>
    <w:rsid w:val="00363233"/>
    <w:rsid w:val="003770EA"/>
    <w:rsid w:val="003870D3"/>
    <w:rsid w:val="00387473"/>
    <w:rsid w:val="0038752D"/>
    <w:rsid w:val="003F28DF"/>
    <w:rsid w:val="003F5168"/>
    <w:rsid w:val="004127DF"/>
    <w:rsid w:val="0042006B"/>
    <w:rsid w:val="00425BD7"/>
    <w:rsid w:val="00426630"/>
    <w:rsid w:val="00455036"/>
    <w:rsid w:val="0045764A"/>
    <w:rsid w:val="0048089E"/>
    <w:rsid w:val="004C058A"/>
    <w:rsid w:val="004C52CF"/>
    <w:rsid w:val="004C7DE2"/>
    <w:rsid w:val="004E5BCA"/>
    <w:rsid w:val="004F55F8"/>
    <w:rsid w:val="005013AF"/>
    <w:rsid w:val="00512DC7"/>
    <w:rsid w:val="005151BD"/>
    <w:rsid w:val="00520953"/>
    <w:rsid w:val="0054033A"/>
    <w:rsid w:val="005642CB"/>
    <w:rsid w:val="00574B48"/>
    <w:rsid w:val="005973F1"/>
    <w:rsid w:val="005B5C68"/>
    <w:rsid w:val="005D4A15"/>
    <w:rsid w:val="005D7470"/>
    <w:rsid w:val="005F0BF9"/>
    <w:rsid w:val="005F5165"/>
    <w:rsid w:val="005F6A2B"/>
    <w:rsid w:val="00601C59"/>
    <w:rsid w:val="00615ABE"/>
    <w:rsid w:val="006258A7"/>
    <w:rsid w:val="006374B0"/>
    <w:rsid w:val="0068246F"/>
    <w:rsid w:val="00684E5A"/>
    <w:rsid w:val="006918C9"/>
    <w:rsid w:val="00696A1F"/>
    <w:rsid w:val="00697CD6"/>
    <w:rsid w:val="006A0753"/>
    <w:rsid w:val="006A0BE4"/>
    <w:rsid w:val="006A210D"/>
    <w:rsid w:val="006B7736"/>
    <w:rsid w:val="006C6AA6"/>
    <w:rsid w:val="006D7A04"/>
    <w:rsid w:val="006E4BFF"/>
    <w:rsid w:val="006F4509"/>
    <w:rsid w:val="007265DB"/>
    <w:rsid w:val="00732057"/>
    <w:rsid w:val="00736971"/>
    <w:rsid w:val="00754F62"/>
    <w:rsid w:val="00766F39"/>
    <w:rsid w:val="00767BF1"/>
    <w:rsid w:val="007731AB"/>
    <w:rsid w:val="007B1E7A"/>
    <w:rsid w:val="007B6F8C"/>
    <w:rsid w:val="007C02CA"/>
    <w:rsid w:val="007F0605"/>
    <w:rsid w:val="007F0E43"/>
    <w:rsid w:val="00801D4E"/>
    <w:rsid w:val="00805FDB"/>
    <w:rsid w:val="00810BFF"/>
    <w:rsid w:val="00816663"/>
    <w:rsid w:val="00820966"/>
    <w:rsid w:val="0085213D"/>
    <w:rsid w:val="00861C8A"/>
    <w:rsid w:val="008655CC"/>
    <w:rsid w:val="00877B35"/>
    <w:rsid w:val="00881988"/>
    <w:rsid w:val="00886B4C"/>
    <w:rsid w:val="008954D2"/>
    <w:rsid w:val="008A49F1"/>
    <w:rsid w:val="008F5FA7"/>
    <w:rsid w:val="008F761A"/>
    <w:rsid w:val="0091187C"/>
    <w:rsid w:val="00946872"/>
    <w:rsid w:val="00967106"/>
    <w:rsid w:val="00970229"/>
    <w:rsid w:val="00971C32"/>
    <w:rsid w:val="00990F8B"/>
    <w:rsid w:val="009A4607"/>
    <w:rsid w:val="009A5B72"/>
    <w:rsid w:val="009C2B75"/>
    <w:rsid w:val="009E12C2"/>
    <w:rsid w:val="009E3C05"/>
    <w:rsid w:val="009E5243"/>
    <w:rsid w:val="009E64C9"/>
    <w:rsid w:val="009F6331"/>
    <w:rsid w:val="00A00BFF"/>
    <w:rsid w:val="00A6112F"/>
    <w:rsid w:val="00A829A1"/>
    <w:rsid w:val="00A83C69"/>
    <w:rsid w:val="00A92F68"/>
    <w:rsid w:val="00AB659A"/>
    <w:rsid w:val="00AD29BF"/>
    <w:rsid w:val="00AE10C3"/>
    <w:rsid w:val="00AE35BE"/>
    <w:rsid w:val="00B05480"/>
    <w:rsid w:val="00B135A0"/>
    <w:rsid w:val="00B14199"/>
    <w:rsid w:val="00B30268"/>
    <w:rsid w:val="00B36C45"/>
    <w:rsid w:val="00B6677C"/>
    <w:rsid w:val="00B71805"/>
    <w:rsid w:val="00B9352C"/>
    <w:rsid w:val="00BB36E4"/>
    <w:rsid w:val="00BB599C"/>
    <w:rsid w:val="00BB69EA"/>
    <w:rsid w:val="00BB6D2B"/>
    <w:rsid w:val="00BD07A2"/>
    <w:rsid w:val="00BD4864"/>
    <w:rsid w:val="00BF1CF0"/>
    <w:rsid w:val="00C117DA"/>
    <w:rsid w:val="00C143CD"/>
    <w:rsid w:val="00C27662"/>
    <w:rsid w:val="00C44350"/>
    <w:rsid w:val="00C65E2C"/>
    <w:rsid w:val="00C73F44"/>
    <w:rsid w:val="00C93DD6"/>
    <w:rsid w:val="00CA2B78"/>
    <w:rsid w:val="00CA2DD1"/>
    <w:rsid w:val="00CA555E"/>
    <w:rsid w:val="00CB72BA"/>
    <w:rsid w:val="00CC2676"/>
    <w:rsid w:val="00CC50A4"/>
    <w:rsid w:val="00CC6D9D"/>
    <w:rsid w:val="00CF1719"/>
    <w:rsid w:val="00D17AFB"/>
    <w:rsid w:val="00D22473"/>
    <w:rsid w:val="00D24BAD"/>
    <w:rsid w:val="00D25AC6"/>
    <w:rsid w:val="00D35DE9"/>
    <w:rsid w:val="00D501E9"/>
    <w:rsid w:val="00D602AD"/>
    <w:rsid w:val="00D704AF"/>
    <w:rsid w:val="00D8113D"/>
    <w:rsid w:val="00D84DCA"/>
    <w:rsid w:val="00D8685F"/>
    <w:rsid w:val="00D87DF3"/>
    <w:rsid w:val="00D93085"/>
    <w:rsid w:val="00D97148"/>
    <w:rsid w:val="00DB3BD4"/>
    <w:rsid w:val="00DC2A8E"/>
    <w:rsid w:val="00DD5FE2"/>
    <w:rsid w:val="00DE5134"/>
    <w:rsid w:val="00E13912"/>
    <w:rsid w:val="00E17061"/>
    <w:rsid w:val="00E2392F"/>
    <w:rsid w:val="00E47455"/>
    <w:rsid w:val="00E51DCE"/>
    <w:rsid w:val="00E63B1F"/>
    <w:rsid w:val="00E66372"/>
    <w:rsid w:val="00E747A7"/>
    <w:rsid w:val="00E74A6B"/>
    <w:rsid w:val="00E76471"/>
    <w:rsid w:val="00E90B3B"/>
    <w:rsid w:val="00E9602F"/>
    <w:rsid w:val="00EB7CF2"/>
    <w:rsid w:val="00ED1B72"/>
    <w:rsid w:val="00EE0870"/>
    <w:rsid w:val="00EE23CD"/>
    <w:rsid w:val="00EF38A8"/>
    <w:rsid w:val="00F06B37"/>
    <w:rsid w:val="00F16C77"/>
    <w:rsid w:val="00F35936"/>
    <w:rsid w:val="00F42DBC"/>
    <w:rsid w:val="00F55C5B"/>
    <w:rsid w:val="00F62D89"/>
    <w:rsid w:val="00F65FAB"/>
    <w:rsid w:val="00F90BE2"/>
    <w:rsid w:val="00F9430C"/>
    <w:rsid w:val="00F979D5"/>
    <w:rsid w:val="00FA2EF3"/>
    <w:rsid w:val="00FB1A41"/>
    <w:rsid w:val="00FE03B2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156E9"/>
  <w15:docId w15:val="{A72F18A3-B706-4F84-88DF-E6C6E0F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F8C"/>
    <w:rPr>
      <w:rFonts w:ascii="Arial" w:hAnsi="Arial" w:cs="Arial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8113D"/>
    <w:pPr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01C59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28"/>
      <w:u w:val="single"/>
    </w:rPr>
  </w:style>
  <w:style w:type="paragraph" w:styleId="BalloonText">
    <w:name w:val="Balloon Text"/>
    <w:basedOn w:val="Normal"/>
    <w:semiHidden/>
    <w:rsid w:val="00D63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1A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A4E"/>
    <w:pPr>
      <w:tabs>
        <w:tab w:val="center" w:pos="4153"/>
        <w:tab w:val="right" w:pos="8306"/>
      </w:tabs>
    </w:pPr>
  </w:style>
  <w:style w:type="character" w:styleId="Hyperlink">
    <w:name w:val="Hyperlink"/>
    <w:rsid w:val="00DD489C"/>
    <w:rPr>
      <w:color w:val="0000FF"/>
      <w:u w:val="single"/>
    </w:rPr>
  </w:style>
  <w:style w:type="paragraph" w:styleId="BodyText2">
    <w:name w:val="Body Text 2"/>
    <w:basedOn w:val="Normal"/>
    <w:rsid w:val="00150B0A"/>
    <w:rPr>
      <w:lang w:eastAsia="en-US"/>
    </w:rPr>
  </w:style>
  <w:style w:type="paragraph" w:customStyle="1" w:styleId="xmsonormal">
    <w:name w:val="x_msonormal"/>
    <w:basedOn w:val="Normal"/>
    <w:rsid w:val="00697CD6"/>
    <w:pPr>
      <w:spacing w:before="100" w:beforeAutospacing="1" w:after="100" w:afterAutospacing="1"/>
    </w:pPr>
    <w:rPr>
      <w:rFonts w:eastAsia="Calibri"/>
      <w:lang w:eastAsia="en-GB"/>
    </w:rPr>
  </w:style>
  <w:style w:type="paragraph" w:styleId="DocumentMap">
    <w:name w:val="Document Map"/>
    <w:basedOn w:val="Normal"/>
    <w:link w:val="DocumentMapChar"/>
    <w:rsid w:val="00243B99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243B99"/>
    <w:rPr>
      <w:rFonts w:ascii="Lucida Grande" w:hAnsi="Lucida Grande" w:cs="Lucida Grande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5F6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6A2B"/>
  </w:style>
  <w:style w:type="character" w:customStyle="1" w:styleId="CommentTextChar">
    <w:name w:val="Comment Text Char"/>
    <w:basedOn w:val="DefaultParagraphFont"/>
    <w:link w:val="CommentText"/>
    <w:rsid w:val="005F6A2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F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A2B"/>
    <w:rPr>
      <w:b/>
      <w:bCs/>
      <w:lang w:eastAsia="zh-CN"/>
    </w:rPr>
  </w:style>
  <w:style w:type="paragraph" w:styleId="ListParagraph">
    <w:name w:val="List Paragraph"/>
    <w:basedOn w:val="Normal"/>
    <w:uiPriority w:val="99"/>
    <w:qFormat/>
    <w:rsid w:val="00B0548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2062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062C4"/>
    <w:rPr>
      <w:lang w:eastAsia="zh-CN"/>
    </w:rPr>
  </w:style>
  <w:style w:type="character" w:customStyle="1" w:styleId="Heading1Char">
    <w:name w:val="Heading 1 Char"/>
    <w:basedOn w:val="DefaultParagraphFont"/>
    <w:link w:val="Heading1"/>
    <w:rsid w:val="00D8113D"/>
    <w:rPr>
      <w:rFonts w:ascii="Arial" w:hAnsi="Arial" w:cs="Arial"/>
      <w:b/>
      <w:sz w:val="28"/>
      <w:szCs w:val="24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601C59"/>
    <w:rPr>
      <w:rFonts w:ascii="Arial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5642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17061"/>
    <w:rPr>
      <w:color w:val="954F72" w:themeColor="followedHyperlink"/>
      <w:u w:val="single"/>
    </w:rPr>
  </w:style>
  <w:style w:type="paragraph" w:customStyle="1" w:styleId="Tabletext">
    <w:name w:val="Table text"/>
    <w:basedOn w:val="Normal"/>
    <w:uiPriority w:val="99"/>
    <w:rsid w:val="000B78E4"/>
    <w:pPr>
      <w:spacing w:before="60" w:after="60"/>
    </w:pPr>
    <w:rPr>
      <w:rFonts w:ascii="Times New Roman" w:eastAsia="Calibri" w:hAnsi="Times New Roman" w:cs="Times New Roman"/>
      <w:sz w:val="20"/>
      <w:lang w:val="en-US" w:eastAsia="en-US"/>
    </w:rPr>
  </w:style>
  <w:style w:type="character" w:styleId="PageNumber">
    <w:name w:val="page number"/>
    <w:basedOn w:val="DefaultParagraphFont"/>
    <w:semiHidden/>
    <w:unhideWhenUsed/>
    <w:rsid w:val="00CC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48">
                                              <w:blockQuote w:val="1"/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CB08-EE5D-DF4D-B525-CC8D42B7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Research into the Genetics and Banking of DNA</vt:lpstr>
    </vt:vector>
  </TitlesOfParts>
  <Company>University Dept of Haematology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Research into the Genetics and Banking of DNA</dc:title>
  <dc:subject/>
  <dc:creator>Jennifer Wilkinson</dc:creator>
  <cp:keywords/>
  <cp:lastModifiedBy>Matthew Collin</cp:lastModifiedBy>
  <cp:revision>3</cp:revision>
  <cp:lastPrinted>2015-01-06T12:42:00Z</cp:lastPrinted>
  <dcterms:created xsi:type="dcterms:W3CDTF">2022-03-25T12:36:00Z</dcterms:created>
  <dcterms:modified xsi:type="dcterms:W3CDTF">2022-03-25T12:36:00Z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